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9F" w:rsidRDefault="00477A8E">
      <w:pPr>
        <w:widowControl/>
        <w:jc w:val="left"/>
        <w:rPr>
          <w:rFonts w:ascii="ＭＳ 明朝" w:hAnsi="ＭＳ 明朝" w:cs="MS-Gothic"/>
          <w:sz w:val="22"/>
        </w:rPr>
      </w:pPr>
      <w:r w:rsidRPr="00183896">
        <w:rPr>
          <w:rFonts w:ascii="ＭＳ 明朝" w:hAnsi="ＭＳ 明朝" w:cs="MS-Gothic"/>
          <w:sz w:val="22"/>
        </w:rPr>
        <w:t>様式第５</w:t>
      </w:r>
      <w:r w:rsidR="000A509F" w:rsidRPr="00183896">
        <w:rPr>
          <w:rFonts w:ascii="ＭＳ 明朝" w:hAnsi="ＭＳ 明朝" w:cs="MS-Gothic"/>
          <w:sz w:val="22"/>
        </w:rPr>
        <w:t>号</w:t>
      </w:r>
    </w:p>
    <w:p w:rsidR="00FD4363" w:rsidRPr="00183896" w:rsidRDefault="00FD4363">
      <w:pPr>
        <w:widowControl/>
        <w:jc w:val="left"/>
        <w:rPr>
          <w:sz w:val="22"/>
        </w:rPr>
      </w:pPr>
    </w:p>
    <w:p w:rsidR="000A509F" w:rsidRPr="00183896" w:rsidRDefault="00891EE6">
      <w:pPr>
        <w:autoSpaceDE w:val="0"/>
        <w:ind w:firstLine="6300"/>
        <w:jc w:val="left"/>
        <w:rPr>
          <w:sz w:val="22"/>
        </w:rPr>
      </w:pPr>
      <w:r w:rsidRPr="00183896">
        <w:rPr>
          <w:rFonts w:ascii="ＭＳ 明朝" w:hAnsi="ＭＳ 明朝" w:cs="MS-Mincho" w:hint="eastAsia"/>
          <w:sz w:val="22"/>
        </w:rPr>
        <w:t>令和</w:t>
      </w:r>
      <w:r w:rsidR="000A509F" w:rsidRPr="00183896">
        <w:rPr>
          <w:rFonts w:ascii="ＭＳ 明朝" w:hAnsi="ＭＳ 明朝" w:cs="MS-Mincho"/>
          <w:sz w:val="22"/>
        </w:rPr>
        <w:t xml:space="preserve">　 年　 月　 日</w:t>
      </w:r>
    </w:p>
    <w:p w:rsidR="000A509F" w:rsidRPr="00183896" w:rsidRDefault="000A509F">
      <w:pPr>
        <w:autoSpaceDE w:val="0"/>
        <w:ind w:firstLine="6300"/>
        <w:jc w:val="left"/>
        <w:rPr>
          <w:rFonts w:ascii="ＭＳ 明朝" w:hAnsi="ＭＳ 明朝" w:cs="MS-Mincho"/>
          <w:sz w:val="22"/>
        </w:rPr>
      </w:pPr>
    </w:p>
    <w:p w:rsidR="000A509F" w:rsidRPr="002D366C" w:rsidRDefault="000A509F">
      <w:pPr>
        <w:pStyle w:val="Default"/>
        <w:jc w:val="center"/>
        <w:rPr>
          <w:sz w:val="28"/>
          <w:szCs w:val="22"/>
        </w:rPr>
      </w:pPr>
      <w:r w:rsidRPr="002D366C">
        <w:rPr>
          <w:rFonts w:ascii="ＭＳ 明朝" w:eastAsia="ＭＳ 明朝" w:hAnsi="ＭＳ 明朝" w:cs="ＭＳ 明朝"/>
          <w:sz w:val="28"/>
          <w:szCs w:val="22"/>
        </w:rPr>
        <w:t>価格調書</w:t>
      </w:r>
    </w:p>
    <w:p w:rsidR="000A509F" w:rsidRPr="00183896" w:rsidRDefault="000A509F">
      <w:pPr>
        <w:pStyle w:val="Default"/>
        <w:jc w:val="center"/>
        <w:rPr>
          <w:rFonts w:ascii="ＭＳ 明朝" w:eastAsia="ＭＳ 明朝" w:hAnsi="ＭＳ 明朝" w:cs="ＭＳ 明朝"/>
          <w:b/>
          <w:sz w:val="22"/>
          <w:szCs w:val="22"/>
        </w:rPr>
      </w:pPr>
      <w:bookmarkStart w:id="0" w:name="_GoBack"/>
      <w:bookmarkEnd w:id="0"/>
    </w:p>
    <w:p w:rsidR="000A509F" w:rsidRPr="00183896" w:rsidRDefault="00891EE6" w:rsidP="00891EE6">
      <w:pPr>
        <w:autoSpaceDE w:val="0"/>
        <w:ind w:firstLineChars="100" w:firstLine="220"/>
        <w:jc w:val="left"/>
        <w:rPr>
          <w:sz w:val="22"/>
        </w:rPr>
      </w:pPr>
      <w:r w:rsidRPr="00183896">
        <w:rPr>
          <w:rFonts w:ascii="ＭＳ 明朝" w:hAnsi="ＭＳ 明朝" w:cs="ＭＳ 明朝" w:hint="eastAsia"/>
          <w:sz w:val="22"/>
        </w:rPr>
        <w:t>阿蘇</w:t>
      </w:r>
      <w:r w:rsidR="000A509F" w:rsidRPr="00183896">
        <w:rPr>
          <w:rFonts w:ascii="ＭＳ 明朝" w:hAnsi="ＭＳ 明朝" w:cs="ＭＳ 明朝"/>
          <w:sz w:val="22"/>
        </w:rPr>
        <w:t>市長</w:t>
      </w:r>
      <w:r w:rsidRPr="00183896">
        <w:rPr>
          <w:rFonts w:ascii="ＭＳ 明朝" w:hAnsi="ＭＳ 明朝" w:cs="ＭＳ 明朝" w:hint="eastAsia"/>
          <w:sz w:val="22"/>
        </w:rPr>
        <w:t xml:space="preserve">　佐 藤  義 興　</w:t>
      </w:r>
      <w:r w:rsidR="000A509F" w:rsidRPr="00183896">
        <w:rPr>
          <w:rFonts w:ascii="ＭＳ 明朝" w:hAnsi="ＭＳ 明朝" w:cs="ＭＳ 明朝"/>
          <w:sz w:val="22"/>
        </w:rPr>
        <w:t>様</w:t>
      </w:r>
    </w:p>
    <w:p w:rsidR="000A509F" w:rsidRPr="00183896" w:rsidRDefault="000A509F">
      <w:pPr>
        <w:autoSpaceDE w:val="0"/>
        <w:jc w:val="left"/>
        <w:rPr>
          <w:rFonts w:ascii="ＭＳ 明朝" w:hAnsi="ＭＳ 明朝" w:cs="ＭＳ 明朝"/>
          <w:sz w:val="22"/>
        </w:rPr>
      </w:pPr>
    </w:p>
    <w:p w:rsidR="00C17CD1" w:rsidRPr="004247C9" w:rsidRDefault="00C17CD1" w:rsidP="00C17CD1">
      <w:pPr>
        <w:wordWrap w:val="0"/>
        <w:spacing w:line="480" w:lineRule="auto"/>
        <w:jc w:val="right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申込者（共同事業者の場合は代表事業者）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C17CD1" w:rsidRPr="004247C9" w:rsidRDefault="00C17CD1" w:rsidP="00C17CD1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所在地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C17CD1" w:rsidRPr="004247C9" w:rsidRDefault="00C17CD1" w:rsidP="00C17CD1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法人名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C17CD1" w:rsidRPr="00242787" w:rsidRDefault="00C17CD1" w:rsidP="00C17CD1">
      <w:pPr>
        <w:spacing w:line="480" w:lineRule="auto"/>
        <w:ind w:firstLineChars="1500" w:firstLine="3300"/>
        <w:rPr>
          <w:rFonts w:ascii="ＭＳ 明朝" w:hAnsi="ＭＳ 明朝"/>
          <w:sz w:val="22"/>
          <w:u w:val="single"/>
        </w:rPr>
      </w:pPr>
      <w:r w:rsidRPr="004247C9">
        <w:rPr>
          <w:rFonts w:ascii="ＭＳ 明朝" w:hAnsi="ＭＳ 明朝" w:hint="eastAsia"/>
          <w:sz w:val="22"/>
        </w:rPr>
        <w:t xml:space="preserve">代表者名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242787">
        <w:rPr>
          <w:rFonts w:ascii="ＭＳ 明朝" w:hAnsi="ＭＳ 明朝" w:hint="eastAsia"/>
          <w:sz w:val="22"/>
        </w:rPr>
        <w:t>㊞</w:t>
      </w:r>
    </w:p>
    <w:p w:rsidR="000A509F" w:rsidRPr="00183896" w:rsidRDefault="000A509F">
      <w:pPr>
        <w:autoSpaceDE w:val="0"/>
        <w:jc w:val="left"/>
        <w:rPr>
          <w:rFonts w:ascii="ＭＳ 明朝" w:hAnsi="ＭＳ 明朝" w:cs="ＭＳ 明朝"/>
          <w:sz w:val="22"/>
        </w:rPr>
      </w:pPr>
    </w:p>
    <w:p w:rsidR="000A509F" w:rsidRPr="00183896" w:rsidRDefault="000D2E2C">
      <w:pPr>
        <w:ind w:firstLine="210"/>
        <w:rPr>
          <w:sz w:val="22"/>
        </w:rPr>
      </w:pPr>
      <w:r w:rsidRPr="00183896">
        <w:rPr>
          <w:rFonts w:ascii="ＭＳ 明朝" w:hAnsi="ＭＳ 明朝" w:hint="eastAsia"/>
          <w:sz w:val="22"/>
        </w:rPr>
        <w:t>旧ひのくに会館の売却に係る公募型プロポーザル</w:t>
      </w:r>
      <w:r w:rsidR="000463EC" w:rsidRPr="00183896">
        <w:rPr>
          <w:rFonts w:ascii="ＭＳ 明朝" w:hAnsi="ＭＳ 明朝" w:cs="ＭＳ 明朝" w:hint="eastAsia"/>
          <w:sz w:val="22"/>
        </w:rPr>
        <w:t>実施</w:t>
      </w:r>
      <w:r w:rsidR="000A509F" w:rsidRPr="00183896">
        <w:rPr>
          <w:rFonts w:ascii="ＭＳ 明朝" w:hAnsi="ＭＳ 明朝" w:cs="ＭＳ 明朝"/>
          <w:sz w:val="22"/>
        </w:rPr>
        <w:t>要項に記載された内容を承諾のうえ、買受希望価格を下記のとおり提出します。</w:t>
      </w:r>
    </w:p>
    <w:p w:rsidR="000A509F" w:rsidRPr="00183896" w:rsidRDefault="000A509F">
      <w:pPr>
        <w:ind w:firstLine="210"/>
        <w:rPr>
          <w:rFonts w:ascii="ＭＳ 明朝" w:hAnsi="ＭＳ 明朝" w:cs="MS-Mincho"/>
          <w:sz w:val="22"/>
        </w:rPr>
      </w:pPr>
    </w:p>
    <w:p w:rsidR="000A509F" w:rsidRPr="00183896" w:rsidRDefault="000A509F">
      <w:pPr>
        <w:pStyle w:val="10"/>
        <w:rPr>
          <w:sz w:val="22"/>
          <w:szCs w:val="22"/>
        </w:rPr>
      </w:pPr>
      <w:r w:rsidRPr="00183896">
        <w:rPr>
          <w:b w:val="0"/>
          <w:sz w:val="22"/>
          <w:szCs w:val="22"/>
        </w:rPr>
        <w:t>記</w:t>
      </w:r>
    </w:p>
    <w:p w:rsidR="00183896" w:rsidRDefault="00183896">
      <w:pPr>
        <w:rPr>
          <w:b/>
          <w:sz w:val="22"/>
        </w:rPr>
      </w:pPr>
    </w:p>
    <w:p w:rsidR="000A509F" w:rsidRPr="00183896" w:rsidRDefault="000A509F">
      <w:pPr>
        <w:rPr>
          <w:sz w:val="22"/>
        </w:rPr>
      </w:pPr>
      <w:r w:rsidRPr="00183896">
        <w:rPr>
          <w:sz w:val="22"/>
        </w:rPr>
        <w:t>買受希望価格</w:t>
      </w:r>
    </w:p>
    <w:tbl>
      <w:tblPr>
        <w:tblW w:w="853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74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</w:tblGrid>
      <w:tr w:rsidR="000A509F" w:rsidRPr="00183896" w:rsidTr="00183896">
        <w:trPr>
          <w:cantSplit/>
          <w:trHeight w:val="505"/>
        </w:trPr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価格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拾億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億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千万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百万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拾万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万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千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百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拾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jc w:val="center"/>
              <w:rPr>
                <w:sz w:val="22"/>
              </w:rPr>
            </w:pPr>
            <w:r w:rsidRPr="00183896">
              <w:rPr>
                <w:rFonts w:ascii="ＭＳ 明朝" w:hAnsi="ＭＳ 明朝" w:cs="MS-Mincho"/>
                <w:sz w:val="22"/>
              </w:rPr>
              <w:t>円</w:t>
            </w:r>
          </w:p>
        </w:tc>
      </w:tr>
      <w:tr w:rsidR="000A509F" w:rsidRPr="00183896" w:rsidTr="00183896">
        <w:trPr>
          <w:cantSplit/>
          <w:trHeight w:val="930"/>
        </w:trPr>
        <w:tc>
          <w:tcPr>
            <w:tcW w:w="7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rPr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jc w:val="center"/>
              <w:rPr>
                <w:rFonts w:ascii="ＭＳ 明朝" w:hAnsi="ＭＳ 明朝" w:cs="MS-Mincho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509F" w:rsidRPr="00183896" w:rsidRDefault="000A509F">
            <w:pPr>
              <w:autoSpaceDE w:val="0"/>
              <w:snapToGrid w:val="0"/>
              <w:ind w:right="880"/>
              <w:jc w:val="center"/>
              <w:rPr>
                <w:rFonts w:ascii="ＭＳ 明朝" w:hAnsi="ＭＳ 明朝" w:cs="MS-Mincho"/>
                <w:sz w:val="22"/>
              </w:rPr>
            </w:pPr>
          </w:p>
        </w:tc>
      </w:tr>
    </w:tbl>
    <w:p w:rsidR="000A509F" w:rsidRPr="00183896" w:rsidRDefault="000A509F">
      <w:pPr>
        <w:autoSpaceDE w:val="0"/>
        <w:jc w:val="left"/>
        <w:rPr>
          <w:rFonts w:ascii="ＭＳ 明朝" w:hAnsi="ＭＳ 明朝" w:cs="MS-Mincho"/>
          <w:sz w:val="22"/>
        </w:rPr>
      </w:pPr>
    </w:p>
    <w:p w:rsidR="000A509F" w:rsidRPr="00183896" w:rsidRDefault="000A509F">
      <w:pPr>
        <w:autoSpaceDE w:val="0"/>
        <w:jc w:val="left"/>
        <w:rPr>
          <w:sz w:val="22"/>
        </w:rPr>
      </w:pPr>
      <w:r w:rsidRPr="00183896">
        <w:rPr>
          <w:rFonts w:ascii="ＭＳ 明朝" w:hAnsi="ＭＳ 明朝" w:cs="ＭＳ 明朝"/>
          <w:sz w:val="22"/>
        </w:rPr>
        <w:t>注１　申込者の印は、申込書と同じ印鑑登録済の印を押印</w:t>
      </w:r>
      <w:r w:rsidR="00043CCC" w:rsidRPr="00183896">
        <w:rPr>
          <w:rFonts w:ascii="ＭＳ 明朝" w:hAnsi="ＭＳ 明朝" w:cs="ＭＳ 明朝" w:hint="eastAsia"/>
          <w:sz w:val="22"/>
        </w:rPr>
        <w:t>すること</w:t>
      </w:r>
      <w:r w:rsidRPr="00183896">
        <w:rPr>
          <w:rFonts w:ascii="ＭＳ 明朝" w:hAnsi="ＭＳ 明朝" w:cs="ＭＳ 明朝"/>
          <w:sz w:val="22"/>
        </w:rPr>
        <w:t>。</w:t>
      </w:r>
    </w:p>
    <w:p w:rsidR="000A509F" w:rsidRDefault="000A509F">
      <w:pPr>
        <w:widowControl/>
        <w:jc w:val="left"/>
        <w:rPr>
          <w:rFonts w:ascii="ＭＳ 明朝" w:hAnsi="ＭＳ 明朝" w:cs="ＭＳ 明朝"/>
          <w:sz w:val="22"/>
        </w:rPr>
      </w:pPr>
      <w:r w:rsidRPr="00183896">
        <w:rPr>
          <w:rFonts w:ascii="ＭＳ 明朝" w:hAnsi="ＭＳ 明朝" w:cs="ＭＳ 明朝"/>
          <w:sz w:val="22"/>
        </w:rPr>
        <w:t>注２　金額は算用数字を右詰で記入し、最初の数字の前に「￥」を記入</w:t>
      </w:r>
      <w:r w:rsidR="00043CCC" w:rsidRPr="00183896">
        <w:rPr>
          <w:rFonts w:ascii="ＭＳ 明朝" w:hAnsi="ＭＳ 明朝" w:cs="ＭＳ 明朝" w:hint="eastAsia"/>
          <w:sz w:val="22"/>
        </w:rPr>
        <w:t>すること</w:t>
      </w:r>
      <w:r w:rsidRPr="00183896">
        <w:rPr>
          <w:rFonts w:ascii="ＭＳ 明朝" w:hAnsi="ＭＳ 明朝" w:cs="ＭＳ 明朝"/>
          <w:sz w:val="22"/>
        </w:rPr>
        <w:t>。</w:t>
      </w:r>
    </w:p>
    <w:p w:rsidR="0012357F" w:rsidRPr="00183896" w:rsidRDefault="0012357F">
      <w:pPr>
        <w:widowControl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注３　</w:t>
      </w:r>
      <w:r w:rsidRPr="0012357F">
        <w:rPr>
          <w:rFonts w:ascii="ＭＳ 明朝" w:hAnsi="ＭＳ 明朝" w:cs="ＭＳ 明朝" w:hint="eastAsia"/>
          <w:sz w:val="22"/>
        </w:rPr>
        <w:t>金額欄を訂正した</w:t>
      </w:r>
      <w:r>
        <w:rPr>
          <w:rFonts w:ascii="ＭＳ 明朝" w:hAnsi="ＭＳ 明朝" w:cs="ＭＳ 明朝" w:hint="eastAsia"/>
          <w:sz w:val="22"/>
        </w:rPr>
        <w:t>場合は、応募が無効となります。</w:t>
      </w:r>
    </w:p>
    <w:sectPr w:rsidR="0012357F" w:rsidRPr="00183896">
      <w:footerReference w:type="default" r:id="rId6"/>
      <w:pgSz w:w="11906" w:h="16838"/>
      <w:pgMar w:top="1985" w:right="1701" w:bottom="1588" w:left="1701" w:header="720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A8" w:rsidRDefault="007062A8">
      <w:r>
        <w:separator/>
      </w:r>
    </w:p>
  </w:endnote>
  <w:endnote w:type="continuationSeparator" w:id="0">
    <w:p w:rsidR="007062A8" w:rsidRDefault="0070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09F" w:rsidRDefault="000A509F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A8" w:rsidRDefault="007062A8">
      <w:r>
        <w:separator/>
      </w:r>
    </w:p>
  </w:footnote>
  <w:footnote w:type="continuationSeparator" w:id="0">
    <w:p w:rsidR="007062A8" w:rsidRDefault="0070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2D"/>
    <w:rsid w:val="00043CCC"/>
    <w:rsid w:val="000463EC"/>
    <w:rsid w:val="000A509F"/>
    <w:rsid w:val="000C65FD"/>
    <w:rsid w:val="000D2E2C"/>
    <w:rsid w:val="000E2563"/>
    <w:rsid w:val="0012357F"/>
    <w:rsid w:val="00183896"/>
    <w:rsid w:val="001D118F"/>
    <w:rsid w:val="002D366C"/>
    <w:rsid w:val="00477A8E"/>
    <w:rsid w:val="006C522D"/>
    <w:rsid w:val="007062A8"/>
    <w:rsid w:val="0073642C"/>
    <w:rsid w:val="00800682"/>
    <w:rsid w:val="008670A0"/>
    <w:rsid w:val="00886EE4"/>
    <w:rsid w:val="00891EE6"/>
    <w:rsid w:val="00A16EEC"/>
    <w:rsid w:val="00A42F67"/>
    <w:rsid w:val="00AF6A9D"/>
    <w:rsid w:val="00B20B33"/>
    <w:rsid w:val="00C17CD1"/>
    <w:rsid w:val="00D360D3"/>
    <w:rsid w:val="00E0732B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96AC3B-433C-4EE5-88EA-3EC3FF84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2019-01-30T08:19:00Z</cp:lastPrinted>
  <dcterms:created xsi:type="dcterms:W3CDTF">2024-06-20T07:36:00Z</dcterms:created>
  <dcterms:modified xsi:type="dcterms:W3CDTF">2024-07-09T04:59:00Z</dcterms:modified>
</cp:coreProperties>
</file>